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pPr w:vertAnchor="margin" w:horzAnchor="margin" w:tblpXSpec="center" w:leftFromText="180" w:rightFromText="180" w:tblpY="-1248"/>
        <w:tblW w:w="106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701"/>
        <w:gridCol w:w="1559"/>
        <w:gridCol w:w="1134"/>
        <w:gridCol w:w="2694"/>
        <w:gridCol w:w="1846"/>
        <w:gridCol w:w="1133"/>
      </w:tblGrid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должности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Структурное подразделение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Оклад в месяц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Требования к образованию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Требования к опыту работы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Режим рабочего времени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Кровельщик по кровлям из листовых и штучных материалов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4 и 5 разряда          4 человека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Ремонтно-строительный участок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30000 руб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Среднее профессиональное-программы подготовки квалифицированных рабочих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менее 2-х лет работы в соответствии со специализацией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выходными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Инженер 1 категории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человека на время декретного отпуска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Производственно-технический отдел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44000 руб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Высшее-водоснаб-жение и водоотведение (без требований к стажу работы или среднее профессиональное (стаж от 3 лет). Обязательно знание: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Microsoft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Office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, «Гранд-Смета»,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AutoCAD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года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выходными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Контролер 3 разряда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 человек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учета и реализации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24315 руб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 требований.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 требований.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смещенными выходными днями.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 1 категории         5 человек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учета и реализации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31900 руб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Среднее профессиональное, дополнительное обр. по программам профессиональной переподготовки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менее 1 года в сфере организации и предоставления коммунальных ресурсов  потребителям в соответствующей области.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выходными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Машинист экскаватора 6 разряда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человек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Гараж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45000 с учетом переменных компенсационных выплат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Профессиональное обучение  по программе проф.подготовки по профессиям рабочих.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Водительское удостоверение категории С, удостоверение крановщика. Допуск по электробезопасности не ниже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III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1000В.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1 лет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выходными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Ведущий инженер инженер отдела программно-технического обеспечения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человек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программно технич.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55000 руб.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Высшее профессиональное образование, Работа с 1С:Предпритие 8.3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года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выходными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Сварщик 5 и 6 разряда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 человек    (водопроводн. сеть, канализационная сеть)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Служба эксплуатац. водопроводных сетей и ВНС; Служба канализационных сетей и КНС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43000 с учетом переменных компенсационных выплат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Профессиональное обучение по программам профессиональной подготовки, переподготовке.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1 года сварщиком 4-5 разряда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выходными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Слесарь Аварийно-восстановительных работ 5 и 6 разряда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46 человек Водопроводные сети, служба канализационных сетей, комплекс очистных сооружений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Водопроводные сети, канализационные сети.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30000 руб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Среднее профессиональное образование, (программы подготовки, переподготовки по рабочим профессиям.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3 лет в сфере эксплуатации сетей и сооружений водопроводно-канализационного хозяйства.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выходными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Слесарь-ремонтник 5 и 6 разряда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человека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Комплекс очистных сооружений (КОС), Комплекс очистн. сооруж. водоснабжения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26000 руб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Среднее профессиональное образование, (программы подготовки, переподготовки по рабочим профессиям)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 требований.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выходными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Электромонтер по ремонту и обслуж. электрооборудования 3, 4  5 разрядов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6 человека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(Центральный участок-Первомайский район ВКУ «Донской»)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Служба канализационных сетей и КНС, ВКУ «Донской»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26000 руб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Среднее профессиональное образование. Обучение по соответствующей программе, имеющие квалификационное удостоверение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Опыт в профессии не менее 1 года. Наличие квалификационной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III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группы по электробезопасности.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выходными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Уборщик производственных и служебных помещений. Работа по адресу Харьковское шоссе 10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Контрактная служба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23000 руб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Среднее образование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 требований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выходными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Водитель грузового автомобиля 5 разряда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человека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(КАМАЗ самосвал, ГАЗ бортовая)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Гараж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40000 руб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Водительское удостоверение категории С.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1 года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выходными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Водитель легковогоавтомобиля 4 разряда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 человека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Грараж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35000 руб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Водительское удостоверение категории В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От 1 года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Пятидневная рабочая неделя с двумя выходными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227" w:top="45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7236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7236c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3a16dc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0424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950424"/>
    <w:rPr>
      <w:sz w:val="20"/>
      <w:szCs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950424"/>
    <w:rPr>
      <w:b/>
      <w:bCs/>
      <w:sz w:val="20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27236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unhideWhenUsed/>
    <w:rsid w:val="0027236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a16d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95042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950424"/>
    <w:pPr/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b5e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216C-83D8-42DA-AA13-FC64D25E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2</Pages>
  <Words>515</Words>
  <Characters>3457</Characters>
  <CharactersWithSpaces>3899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2022-11-15T10:14:00Z</dcterms:created>
  <dc:creator>-</dc:creator>
  <dc:description/>
  <dc:language>ru-RU</dc:language>
  <cp:lastModifiedBy>-</cp:lastModifiedBy>
  <cp:lastPrinted>2022-08-03T13:42:00Z</cp:lastPrinted>
  <dcterms:modified xsi:type="dcterms:W3CDTF">2022-11-22T07:47:00Z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