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3E" w:rsidRPr="00405352" w:rsidRDefault="00F46E3E" w:rsidP="00F46E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352">
        <w:rPr>
          <w:rFonts w:ascii="Times New Roman" w:hAnsi="Times New Roman" w:cs="Times New Roman"/>
          <w:b/>
          <w:sz w:val="32"/>
          <w:szCs w:val="32"/>
        </w:rPr>
        <w:t>Памятка абонента.</w:t>
      </w:r>
    </w:p>
    <w:p w:rsidR="00F46E3E" w:rsidRPr="00F46E3E" w:rsidRDefault="00F46E3E" w:rsidP="00F46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3E">
        <w:rPr>
          <w:rFonts w:ascii="Times New Roman" w:hAnsi="Times New Roman" w:cs="Times New Roman"/>
          <w:sz w:val="28"/>
          <w:szCs w:val="28"/>
        </w:rPr>
        <w:t>1. Абонент обязан содержать в исправном состоянии разводящую водопроводную сеть и устройства, присоединенные к коммунальным системам. Соблюдать технические инструкции по их эксплуатации.</w:t>
      </w:r>
    </w:p>
    <w:p w:rsidR="00F46E3E" w:rsidRPr="00F46E3E" w:rsidRDefault="00F46E3E" w:rsidP="00F46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3E">
        <w:rPr>
          <w:rFonts w:ascii="Times New Roman" w:hAnsi="Times New Roman" w:cs="Times New Roman"/>
          <w:sz w:val="28"/>
          <w:szCs w:val="28"/>
        </w:rPr>
        <w:t xml:space="preserve"> 2. Абонент обязан вносить плату за потребленные коммунальные услуги по водоснабжению и водоотведению по действующим тарифам </w:t>
      </w:r>
      <w:r w:rsidRPr="00405352">
        <w:rPr>
          <w:rFonts w:ascii="Times New Roman" w:hAnsi="Times New Roman" w:cs="Times New Roman"/>
          <w:b/>
          <w:sz w:val="28"/>
          <w:szCs w:val="28"/>
        </w:rPr>
        <w:t>до 10-го числа месяца, следующего за истекшим расчетным периодом</w:t>
      </w:r>
      <w:r w:rsidRPr="00F46E3E">
        <w:rPr>
          <w:rFonts w:ascii="Times New Roman" w:hAnsi="Times New Roman" w:cs="Times New Roman"/>
          <w:sz w:val="28"/>
          <w:szCs w:val="28"/>
        </w:rPr>
        <w:t xml:space="preserve">, за который производится оплата, а </w:t>
      </w:r>
      <w:proofErr w:type="gramStart"/>
      <w:r w:rsidRPr="00F46E3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F46E3E">
        <w:rPr>
          <w:rFonts w:ascii="Times New Roman" w:hAnsi="Times New Roman" w:cs="Times New Roman"/>
          <w:sz w:val="28"/>
          <w:szCs w:val="28"/>
        </w:rPr>
        <w:t xml:space="preserve"> в случаях, установленных Федеральными законами и Договором, содержащим положения о предоставлении коммунальных услуг – плату неустоек (штрафов, пени).</w:t>
      </w:r>
    </w:p>
    <w:p w:rsidR="00F46E3E" w:rsidRPr="00F46E3E" w:rsidRDefault="00F46E3E" w:rsidP="00F46E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46E3E">
        <w:rPr>
          <w:rFonts w:ascii="Times New Roman" w:hAnsi="Times New Roman" w:cs="Times New Roman"/>
          <w:sz w:val="28"/>
          <w:szCs w:val="28"/>
        </w:rPr>
        <w:t xml:space="preserve">3. </w:t>
      </w:r>
      <w:r w:rsidRPr="00F4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Перед изменением степени благоустройства занимаемого жилого помещения – внутриквартирного оборудования, используемого для потребления коммунальной услуги (мойки, раковины, унитазы, ванны, душевые кабины), потребителю необходимо обратиться </w:t>
      </w:r>
      <w:r w:rsidRPr="00F46E3E">
        <w:rPr>
          <w:rFonts w:ascii="Times New Roman" w:hAnsi="Times New Roman"/>
          <w:sz w:val="28"/>
          <w:szCs w:val="28"/>
          <w:shd w:val="clear" w:color="auto" w:fill="FFFFFF"/>
        </w:rPr>
        <w:t>в службу «Единое окно».</w:t>
      </w:r>
    </w:p>
    <w:p w:rsidR="00084E59" w:rsidRPr="00405352" w:rsidRDefault="00F46E3E" w:rsidP="005553A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84E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В случае изменения площади земельного участка, не занятого жилым домом и надворными постройками, режима водопотребления на полив земельного участка и увеличении или уменьшении числа граждан, проживающих (в том числе временно), информировать </w:t>
      </w:r>
      <w:r w:rsidR="00084E59" w:rsidRPr="00084E59">
        <w:rPr>
          <w:rFonts w:ascii="Times New Roman" w:hAnsi="Times New Roman"/>
          <w:sz w:val="28"/>
          <w:szCs w:val="28"/>
          <w:shd w:val="clear" w:color="auto" w:fill="FFFFFF"/>
        </w:rPr>
        <w:t xml:space="preserve">гарантирующего поставщика не позднее </w:t>
      </w:r>
      <w:r w:rsidR="00084E59" w:rsidRPr="00405352">
        <w:rPr>
          <w:rFonts w:ascii="Times New Roman" w:hAnsi="Times New Roman"/>
          <w:b/>
          <w:sz w:val="28"/>
          <w:szCs w:val="28"/>
          <w:shd w:val="clear" w:color="auto" w:fill="FFFFFF"/>
        </w:rPr>
        <w:t>5 рабочих дней со дня произошедших изменений.</w:t>
      </w:r>
    </w:p>
    <w:p w:rsidR="00D80D99" w:rsidRDefault="00D80D99" w:rsidP="005553A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 В целях учета потребленных коммунальных услуг необходимо использовать индивидуальные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общекватирные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) приборы учета, распределитель утвержденного типа, соответствующие требованиям законодательства Российской Федерации об обеспечении единства измерений и прошедшие поверку.</w:t>
      </w:r>
    </w:p>
    <w:p w:rsidR="00D80D99" w:rsidRPr="00405352" w:rsidRDefault="00D80D99" w:rsidP="005553AE">
      <w:pPr>
        <w:spacing w:line="240" w:lineRule="auto"/>
        <w:contextualSpacing/>
        <w:jc w:val="both"/>
        <w:rPr>
          <w:rFonts w:ascii="Times New Roman" w:hAnsi="Times New Roman"/>
          <w:b/>
          <w:sz w:val="32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6. При выявлении неисправности прибора учета,</w:t>
      </w:r>
      <w:r w:rsidR="00646E1F">
        <w:rPr>
          <w:rFonts w:ascii="Times New Roman" w:hAnsi="Times New Roman"/>
          <w:sz w:val="28"/>
          <w:szCs w:val="28"/>
          <w:shd w:val="clear" w:color="auto" w:fill="FFFFFF"/>
        </w:rPr>
        <w:t xml:space="preserve"> неумышленного срыва </w:t>
      </w:r>
      <w:proofErr w:type="spellStart"/>
      <w:r w:rsidR="00646E1F">
        <w:rPr>
          <w:rFonts w:ascii="Times New Roman" w:hAnsi="Times New Roman"/>
          <w:sz w:val="28"/>
          <w:szCs w:val="28"/>
          <w:shd w:val="clear" w:color="auto" w:fill="FFFFFF"/>
        </w:rPr>
        <w:t>плом</w:t>
      </w:r>
      <w:proofErr w:type="spellEnd"/>
      <w:r w:rsidR="00646E1F">
        <w:rPr>
          <w:rFonts w:ascii="Times New Roman" w:hAnsi="Times New Roman"/>
          <w:sz w:val="28"/>
          <w:szCs w:val="28"/>
          <w:shd w:val="clear" w:color="auto" w:fill="FFFFFF"/>
        </w:rPr>
        <w:t xml:space="preserve"> на узле учёта или приборе учёта,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Абонент обязан </w:t>
      </w:r>
      <w:r w:rsidRPr="00646E1F">
        <w:rPr>
          <w:rFonts w:ascii="Times New Roman" w:hAnsi="Times New Roman"/>
          <w:b/>
          <w:sz w:val="28"/>
          <w:szCs w:val="28"/>
          <w:shd w:val="clear" w:color="auto" w:fill="FFFFFF"/>
        </w:rPr>
        <w:t>незамедлительно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уведомить ООО «ЭКОТЕХНОЛОГИИ» о неисправности прибора для составления соответствующего акта.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приборов учета</w:t>
      </w:r>
      <w:r w:rsidR="00646E1F">
        <w:rPr>
          <w:rFonts w:ascii="Times New Roman" w:hAnsi="Times New Roman"/>
          <w:sz w:val="28"/>
          <w:szCs w:val="28"/>
          <w:shd w:val="clear" w:color="auto" w:fill="FFFFFF"/>
        </w:rPr>
        <w:t xml:space="preserve"> строго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05352">
        <w:rPr>
          <w:rFonts w:ascii="Times New Roman" w:hAnsi="Times New Roman"/>
          <w:b/>
          <w:sz w:val="28"/>
          <w:szCs w:val="28"/>
          <w:shd w:val="clear" w:color="auto" w:fill="FFFFFF"/>
        </w:rPr>
        <w:t>ЗАПРЕЩАЕТСЯ</w:t>
      </w:r>
      <w:r w:rsidR="00405352">
        <w:rPr>
          <w:rFonts w:ascii="Times New Roman" w:hAnsi="Times New Roman"/>
          <w:b/>
          <w:sz w:val="32"/>
          <w:szCs w:val="28"/>
          <w:shd w:val="clear" w:color="auto" w:fill="FFFFFF"/>
        </w:rPr>
        <w:t>!!!</w:t>
      </w:r>
    </w:p>
    <w:p w:rsidR="00367F5F" w:rsidRPr="00367F5F" w:rsidRDefault="00D80D99" w:rsidP="00367F5F">
      <w:pPr>
        <w:spacing w:line="240" w:lineRule="auto"/>
        <w:contextualSpacing/>
        <w:jc w:val="both"/>
        <w:rPr>
          <w:rStyle w:val="FontStyle28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 Абонент обязан передавать </w:t>
      </w:r>
      <w:r w:rsidR="00367F5F">
        <w:rPr>
          <w:rFonts w:ascii="Times New Roman" w:hAnsi="Times New Roman"/>
          <w:sz w:val="28"/>
          <w:szCs w:val="28"/>
          <w:shd w:val="clear" w:color="auto" w:fill="FFFFFF"/>
        </w:rPr>
        <w:t>ООО «ЭКОТЕХНОЛОГИИ»</w:t>
      </w:r>
      <w:r w:rsidR="00367F5F" w:rsidRPr="00367F5F">
        <w:rPr>
          <w:rFonts w:ascii="Times New Roman" w:hAnsi="Times New Roman" w:cs="Times New Roman"/>
          <w:sz w:val="28"/>
          <w:szCs w:val="28"/>
        </w:rPr>
        <w:t xml:space="preserve"> данные показаний индивидуальных приборов учета потребления коммунальных ресурсов в жилом доме и (или) иной информации, используемой для определения количества (объема) коммунального ресурса, отпущенного Организацией ВКХ </w:t>
      </w:r>
      <w:r w:rsidR="00367F5F" w:rsidRPr="00405352">
        <w:rPr>
          <w:rFonts w:ascii="Times New Roman" w:hAnsi="Times New Roman" w:cs="Times New Roman"/>
          <w:b/>
          <w:sz w:val="28"/>
          <w:szCs w:val="28"/>
        </w:rPr>
        <w:t>до 25 числа расчетного месяца</w:t>
      </w:r>
      <w:r w:rsidR="00367F5F" w:rsidRPr="00367F5F">
        <w:rPr>
          <w:rFonts w:ascii="Times New Roman" w:hAnsi="Times New Roman" w:cs="Times New Roman"/>
          <w:sz w:val="28"/>
          <w:szCs w:val="28"/>
        </w:rPr>
        <w:t>.</w:t>
      </w:r>
    </w:p>
    <w:p w:rsidR="00F46E3E" w:rsidRPr="00084E59" w:rsidRDefault="00F46E3E" w:rsidP="00084E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46E3E" w:rsidRPr="0008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6E3E"/>
    <w:rsid w:val="00084E59"/>
    <w:rsid w:val="00367F5F"/>
    <w:rsid w:val="00405352"/>
    <w:rsid w:val="005553AE"/>
    <w:rsid w:val="00646E1F"/>
    <w:rsid w:val="00D80D99"/>
    <w:rsid w:val="00F4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4EC0"/>
  <w15:docId w15:val="{E5D17916-A55C-4A16-82B9-3261A634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uiPriority w:val="99"/>
    <w:rsid w:val="00367F5F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367F5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Tatyana</cp:lastModifiedBy>
  <cp:revision>6</cp:revision>
  <dcterms:created xsi:type="dcterms:W3CDTF">2022-03-21T12:18:00Z</dcterms:created>
  <dcterms:modified xsi:type="dcterms:W3CDTF">2022-07-22T05:36:00Z</dcterms:modified>
</cp:coreProperties>
</file>